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996A13" w:rsidRPr="00996A13" w:rsidRDefault="00996A13" w:rsidP="00996A13">
      <w:pPr>
        <w:spacing w:after="240" w:line="276" w:lineRule="auto"/>
        <w:jc w:val="center"/>
        <w:rPr>
          <w:rFonts w:eastAsia="Calibri"/>
          <w:b/>
          <w:sz w:val="36"/>
          <w:szCs w:val="26"/>
          <w:lang w:val="ro-RO" w:eastAsia="en-US"/>
        </w:rPr>
      </w:pPr>
      <w:r w:rsidRPr="00996A13">
        <w:rPr>
          <w:rFonts w:eastAsia="Calibri"/>
          <w:b/>
          <w:sz w:val="36"/>
          <w:szCs w:val="26"/>
          <w:lang w:val="ro-RO" w:eastAsia="en-US"/>
        </w:rPr>
        <w:t>COMUNICAT DE PRESĂ</w:t>
      </w:r>
    </w:p>
    <w:p w:rsidR="00D2704D" w:rsidRPr="00D2704D" w:rsidRDefault="00D2704D" w:rsidP="00D2704D">
      <w:pPr>
        <w:shd w:val="clear" w:color="auto" w:fill="FFFFFF"/>
        <w:spacing w:line="276" w:lineRule="auto"/>
        <w:ind w:left="720"/>
        <w:jc w:val="center"/>
        <w:rPr>
          <w:b/>
          <w:color w:val="000000"/>
          <w:sz w:val="28"/>
          <w:lang w:val="ro-RO"/>
        </w:rPr>
      </w:pPr>
      <w:r w:rsidRPr="00D2704D">
        <w:rPr>
          <w:b/>
          <w:color w:val="000000"/>
          <w:sz w:val="28"/>
          <w:lang w:val="ro-RO"/>
        </w:rPr>
        <w:t>– FII PREGĂTIT PENTRU O VACANȚĂ ÎN SIGURANȚĂ!–</w:t>
      </w:r>
    </w:p>
    <w:p w:rsidR="00D2704D" w:rsidRPr="00D2704D" w:rsidRDefault="00D2704D" w:rsidP="00D2704D">
      <w:pPr>
        <w:spacing w:before="240" w:line="276" w:lineRule="auto"/>
        <w:ind w:firstLine="720"/>
        <w:jc w:val="both"/>
        <w:rPr>
          <w:rFonts w:eastAsia="Constantia"/>
          <w:lang w:val="ro-RO" w:eastAsia="en-US"/>
        </w:rPr>
      </w:pPr>
      <w:r w:rsidRPr="00D2704D">
        <w:rPr>
          <w:rFonts w:eastAsia="Constantia"/>
          <w:lang w:val="ro-RO" w:eastAsia="en-US"/>
        </w:rPr>
        <w:t>Ideea acestei campanii a venit ca urmare a organizării unor tabere de copii în județul Neamț, în contextul în care o perioadă, din cauza pandemiei, nu au mai fost desfășurate acțiuni de informare preventivă în unitățile de în</w:t>
      </w:r>
      <w:bookmarkStart w:id="0" w:name="_GoBack"/>
      <w:bookmarkEnd w:id="0"/>
      <w:r w:rsidRPr="00D2704D">
        <w:rPr>
          <w:rFonts w:eastAsia="Constantia"/>
          <w:lang w:val="ro-RO" w:eastAsia="en-US"/>
        </w:rPr>
        <w:t>vățământ și în locuri publice.</w:t>
      </w:r>
    </w:p>
    <w:p w:rsidR="00D2704D" w:rsidRPr="00D2704D" w:rsidRDefault="00D2704D" w:rsidP="00D2704D">
      <w:pPr>
        <w:shd w:val="clear" w:color="auto" w:fill="FFFFFF"/>
        <w:spacing w:line="276" w:lineRule="auto"/>
        <w:ind w:firstLine="567"/>
        <w:jc w:val="both"/>
        <w:rPr>
          <w:rFonts w:eastAsia="Constantia"/>
          <w:lang w:val="ro-RO" w:eastAsia="en-US"/>
        </w:rPr>
      </w:pPr>
      <w:r w:rsidRPr="00D2704D">
        <w:rPr>
          <w:rFonts w:eastAsia="Constantia"/>
          <w:lang w:val="ro-RO" w:eastAsia="en-US"/>
        </w:rPr>
        <w:t>Formarea comportamentului preventiv și culturii de securitate în rândul populației constituie un obiectiv prioritar, acest lucru putând fi realizat doar prin acțiuni informativ-preventive susținute și derulate pe o perioadă îndelungată.</w:t>
      </w:r>
    </w:p>
    <w:p w:rsidR="00D2704D" w:rsidRPr="00D2704D" w:rsidRDefault="00D2704D" w:rsidP="00D2704D">
      <w:pPr>
        <w:shd w:val="clear" w:color="auto" w:fill="FFFFFF"/>
        <w:spacing w:line="276" w:lineRule="auto"/>
        <w:ind w:firstLine="567"/>
        <w:jc w:val="both"/>
        <w:rPr>
          <w:rFonts w:eastAsia="Constantia"/>
          <w:lang w:val="ro-RO" w:eastAsia="en-US"/>
        </w:rPr>
      </w:pPr>
      <w:r w:rsidRPr="00D2704D">
        <w:rPr>
          <w:lang w:val="ro-RO"/>
        </w:rPr>
        <w:t>Publicul țintă al acestei campanii îl reprezintă copiii, părinții sau aparținătorii acestora, cadrele didactice și personalul din spațiile de cazare din taberele organizate la nivelul județului Neamț.</w:t>
      </w:r>
    </w:p>
    <w:p w:rsidR="00D2704D" w:rsidRPr="00D2704D" w:rsidRDefault="00D2704D" w:rsidP="00D2704D">
      <w:pPr>
        <w:shd w:val="clear" w:color="auto" w:fill="FFFFFF"/>
        <w:spacing w:line="276" w:lineRule="auto"/>
        <w:ind w:firstLine="567"/>
        <w:jc w:val="both"/>
        <w:rPr>
          <w:lang w:val="ro-RO"/>
        </w:rPr>
      </w:pPr>
      <w:r w:rsidRPr="00D2704D">
        <w:rPr>
          <w:lang w:val="ro-RO"/>
        </w:rPr>
        <w:t>Această campanie are ca scop conștientizarea copiilor, dar și a personalului din tabere, despre riscurile pe care le reprezintă scăldatul în locuri neamenajate, expunerea la soare pe timpul manifestării temperaturilor ridicate, folosirea focului deschis în locurile de agrement din apropierea fondului forestier, descoperirea unor elemente de muniție, adoptarea unui comportament adecvat pentru prevenirea producerii unor situații care pot pune viața în pericol, precum și cunoașterea aplicării unor măsuri de acordare a primului ajutor.</w:t>
      </w:r>
    </w:p>
    <w:p w:rsidR="00D2704D" w:rsidRPr="00D2704D" w:rsidRDefault="00D2704D" w:rsidP="00D2704D">
      <w:pPr>
        <w:spacing w:line="276" w:lineRule="auto"/>
        <w:ind w:firstLine="720"/>
        <w:jc w:val="both"/>
        <w:rPr>
          <w:lang w:val="ro-RO"/>
        </w:rPr>
      </w:pPr>
      <w:r w:rsidRPr="00D2704D">
        <w:rPr>
          <w:lang w:val="ro-RO"/>
        </w:rPr>
        <w:t>Campania ,,Vacanță în siguranță” se dorește a fi o continuare a campaniilor de informare preventive desfășurate la nivel național și județean:</w:t>
      </w:r>
    </w:p>
    <w:p w:rsidR="00D2704D" w:rsidRPr="00D2704D" w:rsidRDefault="00D2704D" w:rsidP="00D2704D">
      <w:pPr>
        <w:numPr>
          <w:ilvl w:val="0"/>
          <w:numId w:val="43"/>
        </w:numPr>
        <w:spacing w:line="276" w:lineRule="auto"/>
        <w:jc w:val="both"/>
      </w:pPr>
      <w:r w:rsidRPr="00D2704D">
        <w:t>,</w:t>
      </w:r>
      <w:proofErr w:type="gramStart"/>
      <w:r w:rsidRPr="00D2704D">
        <w:t>,RISC</w:t>
      </w:r>
      <w:proofErr w:type="gramEnd"/>
      <w:r w:rsidRPr="00D2704D">
        <w:t xml:space="preserve"> – </w:t>
      </w:r>
      <w:proofErr w:type="spellStart"/>
      <w:r w:rsidRPr="00D2704D">
        <w:t>Siguranța</w:t>
      </w:r>
      <w:proofErr w:type="spellEnd"/>
      <w:r w:rsidRPr="00D2704D">
        <w:t xml:space="preserve"> nu e un </w:t>
      </w:r>
      <w:proofErr w:type="spellStart"/>
      <w:r w:rsidRPr="00D2704D">
        <w:t>joc</w:t>
      </w:r>
      <w:proofErr w:type="spellEnd"/>
      <w:r w:rsidRPr="00D2704D">
        <w:t xml:space="preserve"> de </w:t>
      </w:r>
      <w:proofErr w:type="spellStart"/>
      <w:r w:rsidRPr="00D2704D">
        <w:t>noroc</w:t>
      </w:r>
      <w:proofErr w:type="spellEnd"/>
      <w:r w:rsidRPr="00D2704D">
        <w:t>!",</w:t>
      </w:r>
    </w:p>
    <w:p w:rsidR="00D2704D" w:rsidRPr="00D2704D" w:rsidRDefault="00D2704D" w:rsidP="00D2704D">
      <w:pPr>
        <w:numPr>
          <w:ilvl w:val="0"/>
          <w:numId w:val="43"/>
        </w:numPr>
        <w:spacing w:line="276" w:lineRule="auto"/>
        <w:jc w:val="both"/>
      </w:pPr>
      <w:r w:rsidRPr="00D2704D">
        <w:t>,</w:t>
      </w:r>
      <w:proofErr w:type="gramStart"/>
      <w:r w:rsidRPr="00D2704D">
        <w:t>,FOC</w:t>
      </w:r>
      <w:proofErr w:type="gramEnd"/>
      <w:r w:rsidRPr="00D2704D">
        <w:t xml:space="preserve"> –</w:t>
      </w:r>
      <w:proofErr w:type="spellStart"/>
      <w:r w:rsidRPr="00D2704D">
        <w:t>Flăcările</w:t>
      </w:r>
      <w:proofErr w:type="spellEnd"/>
      <w:r w:rsidRPr="00D2704D">
        <w:t xml:space="preserve"> </w:t>
      </w:r>
      <w:proofErr w:type="spellStart"/>
      <w:r w:rsidRPr="00D2704D">
        <w:t>Omoară</w:t>
      </w:r>
      <w:proofErr w:type="spellEnd"/>
      <w:r w:rsidRPr="00D2704D">
        <w:t xml:space="preserve"> </w:t>
      </w:r>
      <w:proofErr w:type="spellStart"/>
      <w:r w:rsidRPr="00D2704D">
        <w:t>Copii</w:t>
      </w:r>
      <w:proofErr w:type="spellEnd"/>
      <w:r w:rsidRPr="00D2704D">
        <w:t>!</w:t>
      </w:r>
    </w:p>
    <w:p w:rsidR="00D2704D" w:rsidRPr="00D2704D" w:rsidRDefault="00D2704D" w:rsidP="00D2704D">
      <w:pPr>
        <w:numPr>
          <w:ilvl w:val="0"/>
          <w:numId w:val="43"/>
        </w:numPr>
        <w:spacing w:line="276" w:lineRule="auto"/>
        <w:jc w:val="both"/>
      </w:pPr>
      <w:r w:rsidRPr="00D2704D">
        <w:t>,,</w:t>
      </w:r>
      <w:proofErr w:type="spellStart"/>
      <w:r w:rsidRPr="00D2704D">
        <w:t>Fii</w:t>
      </w:r>
      <w:proofErr w:type="spellEnd"/>
      <w:r w:rsidRPr="00D2704D">
        <w:t xml:space="preserve"> pregătit.ro”,</w:t>
      </w:r>
    </w:p>
    <w:p w:rsidR="00D2704D" w:rsidRPr="00D2704D" w:rsidRDefault="00D2704D" w:rsidP="00D2704D">
      <w:pPr>
        <w:numPr>
          <w:ilvl w:val="0"/>
          <w:numId w:val="43"/>
        </w:numPr>
        <w:spacing w:line="276" w:lineRule="auto"/>
        <w:jc w:val="both"/>
      </w:pPr>
      <w:r w:rsidRPr="00D2704D">
        <w:t>,</w:t>
      </w:r>
      <w:proofErr w:type="gramStart"/>
      <w:r w:rsidRPr="00D2704D">
        <w:t>,Ai</w:t>
      </w:r>
      <w:proofErr w:type="gramEnd"/>
      <w:r w:rsidRPr="00D2704D">
        <w:t xml:space="preserve"> </w:t>
      </w:r>
      <w:proofErr w:type="spellStart"/>
      <w:r w:rsidRPr="00D2704D">
        <w:t>grijă</w:t>
      </w:r>
      <w:proofErr w:type="spellEnd"/>
      <w:r w:rsidRPr="00D2704D">
        <w:t xml:space="preserve"> la </w:t>
      </w:r>
      <w:proofErr w:type="spellStart"/>
      <w:r w:rsidRPr="00D2704D">
        <w:t>cea</w:t>
      </w:r>
      <w:proofErr w:type="spellEnd"/>
      <w:r w:rsidRPr="00D2704D">
        <w:t xml:space="preserve"> </w:t>
      </w:r>
      <w:proofErr w:type="spellStart"/>
      <w:r w:rsidRPr="00D2704D">
        <w:t>mai</w:t>
      </w:r>
      <w:proofErr w:type="spellEnd"/>
      <w:r w:rsidRPr="00D2704D">
        <w:t xml:space="preserve"> mare </w:t>
      </w:r>
      <w:proofErr w:type="spellStart"/>
      <w:r w:rsidRPr="00D2704D">
        <w:t>grijă</w:t>
      </w:r>
      <w:proofErr w:type="spellEnd"/>
      <w:r w:rsidRPr="00D2704D">
        <w:t xml:space="preserve">: </w:t>
      </w:r>
      <w:proofErr w:type="spellStart"/>
      <w:r w:rsidRPr="00D2704D">
        <w:t>siguranța</w:t>
      </w:r>
      <w:proofErr w:type="spellEnd"/>
      <w:r w:rsidRPr="00D2704D">
        <w:t xml:space="preserve"> </w:t>
      </w:r>
      <w:proofErr w:type="spellStart"/>
      <w:r w:rsidRPr="00D2704D">
        <w:t>copilului</w:t>
      </w:r>
      <w:proofErr w:type="spellEnd"/>
      <w:r w:rsidRPr="00D2704D">
        <w:t xml:space="preserve"> </w:t>
      </w:r>
      <w:proofErr w:type="spellStart"/>
      <w:r w:rsidRPr="00D2704D">
        <w:t>tău</w:t>
      </w:r>
      <w:proofErr w:type="spellEnd"/>
      <w:r w:rsidRPr="00D2704D">
        <w:t>!”</w:t>
      </w:r>
    </w:p>
    <w:p w:rsidR="00D2704D" w:rsidRPr="00D2704D" w:rsidRDefault="00D2704D" w:rsidP="00D2704D">
      <w:pPr>
        <w:numPr>
          <w:ilvl w:val="0"/>
          <w:numId w:val="43"/>
        </w:numPr>
        <w:spacing w:line="276" w:lineRule="auto"/>
        <w:jc w:val="both"/>
      </w:pPr>
      <w:r w:rsidRPr="00D2704D">
        <w:t>,</w:t>
      </w:r>
      <w:proofErr w:type="gramStart"/>
      <w:r w:rsidRPr="00D2704D">
        <w:t>,</w:t>
      </w:r>
      <w:proofErr w:type="spellStart"/>
      <w:r w:rsidRPr="00D2704D">
        <w:t>Selfie</w:t>
      </w:r>
      <w:proofErr w:type="spellEnd"/>
      <w:proofErr w:type="gramEnd"/>
      <w:r w:rsidRPr="00D2704D">
        <w:t xml:space="preserve"> </w:t>
      </w:r>
      <w:proofErr w:type="spellStart"/>
      <w:r w:rsidRPr="00D2704D">
        <w:t>în</w:t>
      </w:r>
      <w:proofErr w:type="spellEnd"/>
      <w:r w:rsidRPr="00D2704D">
        <w:t xml:space="preserve"> </w:t>
      </w:r>
      <w:proofErr w:type="spellStart"/>
      <w:r w:rsidRPr="00D2704D">
        <w:t>siguranță</w:t>
      </w:r>
      <w:proofErr w:type="spellEnd"/>
      <w:r w:rsidRPr="00D2704D">
        <w:t>!”</w:t>
      </w:r>
    </w:p>
    <w:p w:rsidR="00D2704D" w:rsidRPr="00D2704D" w:rsidRDefault="00D2704D" w:rsidP="00D2704D">
      <w:pPr>
        <w:numPr>
          <w:ilvl w:val="0"/>
          <w:numId w:val="43"/>
        </w:numPr>
        <w:spacing w:line="276" w:lineRule="auto"/>
        <w:jc w:val="both"/>
      </w:pPr>
      <w:r w:rsidRPr="00D2704D">
        <w:t>,</w:t>
      </w:r>
      <w:proofErr w:type="gramStart"/>
      <w:r w:rsidRPr="00D2704D">
        <w:t>,</w:t>
      </w:r>
      <w:proofErr w:type="spellStart"/>
      <w:r w:rsidRPr="00D2704D">
        <w:t>Înva</w:t>
      </w:r>
      <w:proofErr w:type="gramEnd"/>
      <w:r w:rsidRPr="00D2704D">
        <w:t>ță</w:t>
      </w:r>
      <w:proofErr w:type="spellEnd"/>
      <w:r w:rsidRPr="00D2704D">
        <w:t xml:space="preserve"> </w:t>
      </w:r>
      <w:proofErr w:type="spellStart"/>
      <w:r w:rsidRPr="00D2704D">
        <w:t>să</w:t>
      </w:r>
      <w:proofErr w:type="spellEnd"/>
      <w:r w:rsidRPr="00D2704D">
        <w:t xml:space="preserve"> </w:t>
      </w:r>
      <w:proofErr w:type="spellStart"/>
      <w:r w:rsidRPr="00D2704D">
        <w:t>salvezi</w:t>
      </w:r>
      <w:proofErr w:type="spellEnd"/>
      <w:r w:rsidRPr="00D2704D">
        <w:t xml:space="preserve"> o </w:t>
      </w:r>
      <w:proofErr w:type="spellStart"/>
      <w:r w:rsidRPr="00D2704D">
        <w:t>viață</w:t>
      </w:r>
      <w:proofErr w:type="spellEnd"/>
      <w:r w:rsidRPr="00D2704D">
        <w:t>!”</w:t>
      </w:r>
    </w:p>
    <w:p w:rsidR="00D2704D" w:rsidRPr="00D2704D" w:rsidRDefault="00D2704D" w:rsidP="00D2704D">
      <w:pPr>
        <w:shd w:val="clear" w:color="auto" w:fill="FFFFFF"/>
        <w:spacing w:line="276" w:lineRule="auto"/>
        <w:jc w:val="both"/>
        <w:rPr>
          <w:lang w:val="ro-RO"/>
        </w:rPr>
      </w:pPr>
      <w:r w:rsidRPr="00D2704D">
        <w:rPr>
          <w:lang w:val="ro-RO"/>
        </w:rPr>
        <w:t>și se desfășoară la nivelul județului Neamț, pe perioada vacanței de vară.</w:t>
      </w:r>
    </w:p>
    <w:p w:rsidR="00D2704D" w:rsidRPr="00D2704D" w:rsidRDefault="00D2704D" w:rsidP="00D2704D">
      <w:pPr>
        <w:shd w:val="clear" w:color="auto" w:fill="FFFFFF"/>
        <w:spacing w:line="276" w:lineRule="auto"/>
        <w:ind w:firstLine="567"/>
        <w:jc w:val="both"/>
        <w:rPr>
          <w:rFonts w:eastAsia="Constantia"/>
          <w:lang w:val="ro-RO" w:eastAsia="en-US"/>
        </w:rPr>
      </w:pPr>
      <w:r w:rsidRPr="00D2704D">
        <w:rPr>
          <w:lang w:val="ro-RO"/>
        </w:rPr>
        <w:t>Campania a fost demarată luni, 04.07.2022, prin desfășurarea unor activități la</w:t>
      </w:r>
      <w:r w:rsidRPr="00D2704D">
        <w:rPr>
          <w:rFonts w:ascii="Constantia" w:eastAsia="Constantia" w:hAnsi="Constantia"/>
          <w:lang w:val="ro-RO" w:eastAsia="en-US"/>
        </w:rPr>
        <w:t xml:space="preserve"> </w:t>
      </w:r>
      <w:r w:rsidRPr="00D2704D">
        <w:rPr>
          <w:rFonts w:eastAsia="Constantia"/>
          <w:lang w:val="ro-RO" w:eastAsia="en-US"/>
        </w:rPr>
        <w:t xml:space="preserve">Tabăra ,,Floare de colț” din stațiunea Durău. Marți, activitățile au continuat la </w:t>
      </w:r>
      <w:r w:rsidRPr="00D2704D">
        <w:rPr>
          <w:lang w:val="ro-RO"/>
        </w:rPr>
        <w:t>,,</w:t>
      </w:r>
      <w:r w:rsidRPr="00D2704D">
        <w:rPr>
          <w:rFonts w:eastAsia="Constantia"/>
          <w:lang w:val="ro-RO" w:eastAsia="en-US"/>
        </w:rPr>
        <w:t>Tabăra din pridvorul satului” organizată de Parohia ortodoxă Rădeni din comuna Păstrăveni și tabăra din stațiunea Oglinzi.</w:t>
      </w:r>
    </w:p>
    <w:p w:rsidR="00D2704D" w:rsidRPr="00D2704D" w:rsidRDefault="00D2704D" w:rsidP="00D2704D">
      <w:pPr>
        <w:shd w:val="clear" w:color="auto" w:fill="FFFFFF"/>
        <w:spacing w:line="276" w:lineRule="auto"/>
        <w:ind w:firstLine="567"/>
        <w:jc w:val="both"/>
        <w:rPr>
          <w:rFonts w:eastAsia="Constantia"/>
          <w:lang w:val="ro-RO" w:eastAsia="en-US"/>
        </w:rPr>
      </w:pPr>
      <w:r w:rsidRPr="00D2704D">
        <w:rPr>
          <w:rFonts w:eastAsia="Constantia"/>
          <w:lang w:val="ro-RO" w:eastAsia="en-US"/>
        </w:rPr>
        <w:t>Chiar dacă sunt în vacanță copiii ne-au primit cu brațele deschise, ascultând sfaturile pompierilor cu mult interes. Activitățile desfășurate au vizat:</w:t>
      </w:r>
    </w:p>
    <w:p w:rsidR="00D2704D" w:rsidRPr="00D2704D" w:rsidRDefault="00D2704D" w:rsidP="00D2704D">
      <w:pPr>
        <w:numPr>
          <w:ilvl w:val="0"/>
          <w:numId w:val="44"/>
        </w:numPr>
        <w:shd w:val="clear" w:color="auto" w:fill="FFFFFF"/>
        <w:spacing w:line="276" w:lineRule="auto"/>
        <w:ind w:left="0" w:firstLine="567"/>
        <w:jc w:val="both"/>
        <w:rPr>
          <w:rFonts w:eastAsia="Constantia"/>
          <w:lang w:val="ro-RO" w:eastAsia="en-US"/>
        </w:rPr>
      </w:pPr>
      <w:r w:rsidRPr="00D2704D">
        <w:rPr>
          <w:rFonts w:eastAsia="Constantia"/>
          <w:lang w:val="ro-RO" w:eastAsia="en-US"/>
        </w:rPr>
        <w:lastRenderedPageBreak/>
        <w:t>cunoașterea pericolului reprezentat de expunerea la soare pe timpul manifestării temperaturilor ridicate,</w:t>
      </w:r>
    </w:p>
    <w:p w:rsidR="00D2704D" w:rsidRPr="00D2704D" w:rsidRDefault="00D2704D" w:rsidP="00D2704D">
      <w:pPr>
        <w:numPr>
          <w:ilvl w:val="0"/>
          <w:numId w:val="44"/>
        </w:numPr>
        <w:shd w:val="clear" w:color="auto" w:fill="FFFFFF"/>
        <w:spacing w:line="276" w:lineRule="auto"/>
        <w:ind w:left="0" w:firstLine="567"/>
        <w:jc w:val="both"/>
        <w:rPr>
          <w:rFonts w:eastAsia="Constantia"/>
          <w:lang w:val="ro-RO" w:eastAsia="en-US"/>
        </w:rPr>
      </w:pPr>
      <w:r w:rsidRPr="00D2704D">
        <w:rPr>
          <w:rFonts w:eastAsia="Constantia"/>
          <w:lang w:val="ro-RO" w:eastAsia="en-US"/>
        </w:rPr>
        <w:t>măsuri de prevenire a unui incendiu și modul de comportare;</w:t>
      </w:r>
    </w:p>
    <w:p w:rsidR="00D2704D" w:rsidRPr="00D2704D" w:rsidRDefault="00D2704D" w:rsidP="00D2704D">
      <w:pPr>
        <w:numPr>
          <w:ilvl w:val="0"/>
          <w:numId w:val="44"/>
        </w:numPr>
        <w:shd w:val="clear" w:color="auto" w:fill="FFFFFF"/>
        <w:spacing w:line="276" w:lineRule="auto"/>
        <w:ind w:left="0" w:firstLine="567"/>
        <w:jc w:val="both"/>
        <w:rPr>
          <w:rFonts w:eastAsia="Constantia"/>
          <w:lang w:val="ro-RO" w:eastAsia="en-US"/>
        </w:rPr>
      </w:pPr>
      <w:r w:rsidRPr="00D2704D">
        <w:rPr>
          <w:rFonts w:eastAsia="Constantia"/>
          <w:lang w:val="ro-RO" w:eastAsia="en-US"/>
        </w:rPr>
        <w:t>conștientizarea pericolului prezentat de scăldatul de locuri neamenajate;</w:t>
      </w:r>
    </w:p>
    <w:p w:rsidR="00D2704D" w:rsidRPr="00D2704D" w:rsidRDefault="00D2704D" w:rsidP="00D2704D">
      <w:pPr>
        <w:numPr>
          <w:ilvl w:val="0"/>
          <w:numId w:val="44"/>
        </w:numPr>
        <w:tabs>
          <w:tab w:val="left" w:pos="426"/>
          <w:tab w:val="left" w:pos="709"/>
        </w:tabs>
        <w:spacing w:line="276" w:lineRule="auto"/>
        <w:ind w:left="0" w:firstLine="567"/>
        <w:jc w:val="both"/>
      </w:pPr>
      <w:proofErr w:type="spellStart"/>
      <w:r w:rsidRPr="00D2704D">
        <w:t>cunoașterea</w:t>
      </w:r>
      <w:proofErr w:type="spellEnd"/>
      <w:r w:rsidRPr="00D2704D">
        <w:t xml:space="preserve"> </w:t>
      </w:r>
      <w:proofErr w:type="spellStart"/>
      <w:r w:rsidRPr="00D2704D">
        <w:t>pericolului</w:t>
      </w:r>
      <w:proofErr w:type="spellEnd"/>
      <w:r w:rsidRPr="00D2704D">
        <w:t xml:space="preserve"> </w:t>
      </w:r>
      <w:proofErr w:type="spellStart"/>
      <w:r w:rsidRPr="00D2704D">
        <w:t>reprezentat</w:t>
      </w:r>
      <w:proofErr w:type="spellEnd"/>
      <w:r w:rsidRPr="00D2704D">
        <w:t xml:space="preserve"> de </w:t>
      </w:r>
      <w:proofErr w:type="spellStart"/>
      <w:r w:rsidRPr="00D2704D">
        <w:t>elementele</w:t>
      </w:r>
      <w:proofErr w:type="spellEnd"/>
      <w:r w:rsidRPr="00D2704D">
        <w:t xml:space="preserve"> de </w:t>
      </w:r>
      <w:proofErr w:type="spellStart"/>
      <w:r w:rsidRPr="00D2704D">
        <w:t>muniție</w:t>
      </w:r>
      <w:proofErr w:type="spellEnd"/>
      <w:r w:rsidRPr="00D2704D">
        <w:t xml:space="preserve"> </w:t>
      </w:r>
      <w:proofErr w:type="spellStart"/>
      <w:r w:rsidRPr="00D2704D">
        <w:t>ce</w:t>
      </w:r>
      <w:proofErr w:type="spellEnd"/>
      <w:r w:rsidRPr="00D2704D">
        <w:t xml:space="preserve"> pot fi </w:t>
      </w:r>
      <w:proofErr w:type="spellStart"/>
      <w:r w:rsidRPr="00D2704D">
        <w:t>descoperite</w:t>
      </w:r>
      <w:proofErr w:type="spellEnd"/>
      <w:r w:rsidRPr="00D2704D">
        <w:t xml:space="preserve"> </w:t>
      </w:r>
      <w:proofErr w:type="spellStart"/>
      <w:r w:rsidRPr="00D2704D">
        <w:t>pe</w:t>
      </w:r>
      <w:proofErr w:type="spellEnd"/>
      <w:r w:rsidRPr="00D2704D">
        <w:t xml:space="preserve"> </w:t>
      </w:r>
      <w:proofErr w:type="spellStart"/>
      <w:r w:rsidRPr="00D2704D">
        <w:t>timpul</w:t>
      </w:r>
      <w:proofErr w:type="spellEnd"/>
      <w:r w:rsidRPr="00D2704D">
        <w:t xml:space="preserve"> </w:t>
      </w:r>
      <w:proofErr w:type="spellStart"/>
      <w:r w:rsidRPr="00D2704D">
        <w:t>unor</w:t>
      </w:r>
      <w:proofErr w:type="spellEnd"/>
      <w:r w:rsidRPr="00D2704D">
        <w:t xml:space="preserve"> </w:t>
      </w:r>
      <w:proofErr w:type="spellStart"/>
      <w:r w:rsidRPr="00D2704D">
        <w:t>drumeții</w:t>
      </w:r>
      <w:proofErr w:type="spellEnd"/>
      <w:r w:rsidRPr="00D2704D">
        <w:t xml:space="preserve"> </w:t>
      </w:r>
      <w:proofErr w:type="spellStart"/>
      <w:r w:rsidRPr="00D2704D">
        <w:t>prin</w:t>
      </w:r>
      <w:proofErr w:type="spellEnd"/>
      <w:r w:rsidRPr="00D2704D">
        <w:t xml:space="preserve"> </w:t>
      </w:r>
      <w:proofErr w:type="spellStart"/>
      <w:r w:rsidRPr="00D2704D">
        <w:t>pădure</w:t>
      </w:r>
      <w:proofErr w:type="spellEnd"/>
      <w:r w:rsidRPr="00D2704D">
        <w:t xml:space="preserve"> </w:t>
      </w:r>
      <w:proofErr w:type="spellStart"/>
      <w:r w:rsidRPr="00D2704D">
        <w:t>sau</w:t>
      </w:r>
      <w:proofErr w:type="spellEnd"/>
      <w:r w:rsidRPr="00D2704D">
        <w:t xml:space="preserve"> </w:t>
      </w:r>
      <w:proofErr w:type="spellStart"/>
      <w:r w:rsidRPr="00D2704D">
        <w:t>pe</w:t>
      </w:r>
      <w:proofErr w:type="spellEnd"/>
      <w:r w:rsidRPr="00D2704D">
        <w:t xml:space="preserve"> </w:t>
      </w:r>
      <w:proofErr w:type="spellStart"/>
      <w:r w:rsidRPr="00D2704D">
        <w:t>malul</w:t>
      </w:r>
      <w:proofErr w:type="spellEnd"/>
      <w:r w:rsidRPr="00D2704D">
        <w:t xml:space="preserve"> </w:t>
      </w:r>
      <w:proofErr w:type="spellStart"/>
      <w:r w:rsidRPr="00D2704D">
        <w:t>unor</w:t>
      </w:r>
      <w:proofErr w:type="spellEnd"/>
      <w:r w:rsidRPr="00D2704D">
        <w:t xml:space="preserve"> ape </w:t>
      </w:r>
      <w:proofErr w:type="spellStart"/>
      <w:r w:rsidRPr="00D2704D">
        <w:t>curgătoare</w:t>
      </w:r>
      <w:proofErr w:type="spellEnd"/>
      <w:r w:rsidRPr="00D2704D">
        <w:t>;</w:t>
      </w:r>
    </w:p>
    <w:p w:rsidR="00D2704D" w:rsidRPr="00D2704D" w:rsidRDefault="00D2704D" w:rsidP="00D2704D">
      <w:pPr>
        <w:numPr>
          <w:ilvl w:val="0"/>
          <w:numId w:val="44"/>
        </w:numPr>
        <w:shd w:val="clear" w:color="auto" w:fill="FFFFFF"/>
        <w:spacing w:line="276" w:lineRule="auto"/>
        <w:ind w:left="0" w:firstLine="567"/>
        <w:jc w:val="both"/>
        <w:rPr>
          <w:rFonts w:eastAsia="Constantia"/>
          <w:lang w:val="ro-RO" w:eastAsia="en-US"/>
        </w:rPr>
      </w:pPr>
      <w:r w:rsidRPr="00D2704D">
        <w:rPr>
          <w:rFonts w:eastAsia="Constantia"/>
          <w:lang w:val="ro-RO" w:eastAsia="en-US"/>
        </w:rPr>
        <w:t>cunoașterea pericolului reprezentat de urcarea pe poduri, pe clădiri și în alte locuri care pot fi periculoase;</w:t>
      </w:r>
    </w:p>
    <w:p w:rsidR="00D2704D" w:rsidRPr="00D2704D" w:rsidRDefault="00D2704D" w:rsidP="00D2704D">
      <w:pPr>
        <w:numPr>
          <w:ilvl w:val="0"/>
          <w:numId w:val="44"/>
        </w:numPr>
        <w:shd w:val="clear" w:color="auto" w:fill="FFFFFF"/>
        <w:spacing w:line="276" w:lineRule="auto"/>
        <w:ind w:left="0" w:firstLine="567"/>
        <w:jc w:val="both"/>
        <w:rPr>
          <w:rFonts w:eastAsia="Constantia"/>
          <w:lang w:val="ro-RO" w:eastAsia="en-US"/>
        </w:rPr>
      </w:pPr>
      <w:r w:rsidRPr="00D2704D">
        <w:rPr>
          <w:rFonts w:eastAsia="Constantia"/>
          <w:lang w:val="ro-RO" w:eastAsia="en-US"/>
        </w:rPr>
        <w:t>cunoașterea aplicării unor măsuri de acordare a primului ajutor.</w:t>
      </w:r>
    </w:p>
    <w:p w:rsidR="00D2704D" w:rsidRPr="00D2704D" w:rsidRDefault="00D2704D" w:rsidP="00D2704D">
      <w:pPr>
        <w:shd w:val="clear" w:color="auto" w:fill="FFFFFF"/>
        <w:spacing w:line="276" w:lineRule="auto"/>
        <w:ind w:firstLine="567"/>
        <w:jc w:val="both"/>
        <w:rPr>
          <w:rFonts w:eastAsia="Constantia"/>
          <w:lang w:val="ro-RO" w:eastAsia="en-US"/>
        </w:rPr>
      </w:pPr>
      <w:r w:rsidRPr="00D2704D">
        <w:rPr>
          <w:rFonts w:eastAsia="Constantia"/>
          <w:lang w:val="ro-RO" w:eastAsia="en-US"/>
        </w:rPr>
        <w:t xml:space="preserve">Întâlnirile au fost interactive, copiii având posibilitatea explorării tehnicii din dotare: o autospecială de stingere și o autospecială pirotehnică. </w:t>
      </w:r>
    </w:p>
    <w:p w:rsidR="00D2704D" w:rsidRPr="00D2704D" w:rsidRDefault="00D2704D" w:rsidP="00D2704D">
      <w:pPr>
        <w:shd w:val="clear" w:color="auto" w:fill="FFFFFF"/>
        <w:spacing w:line="276" w:lineRule="auto"/>
        <w:ind w:firstLine="567"/>
        <w:jc w:val="both"/>
        <w:rPr>
          <w:rFonts w:eastAsia="Constantia"/>
          <w:lang w:val="ro-RO" w:eastAsia="en-US"/>
        </w:rPr>
      </w:pPr>
      <w:r w:rsidRPr="00D2704D">
        <w:rPr>
          <w:rFonts w:eastAsia="Constantia"/>
          <w:lang w:val="ro-RO" w:eastAsia="en-US"/>
        </w:rPr>
        <w:t xml:space="preserve">Folosirea unui stingător, a furtunului de refulare a apei, a modulului pentru descarcerare dar și detectorul de metale folosit pentru descoperirea elementelor de </w:t>
      </w:r>
      <w:proofErr w:type="spellStart"/>
      <w:r w:rsidRPr="00D2704D">
        <w:rPr>
          <w:rFonts w:eastAsia="Constantia"/>
          <w:lang w:val="ro-RO" w:eastAsia="en-US"/>
        </w:rPr>
        <w:t>muniți</w:t>
      </w:r>
      <w:proofErr w:type="spellEnd"/>
      <w:r w:rsidRPr="00D2704D">
        <w:rPr>
          <w:rFonts w:eastAsia="Constantia"/>
          <w:lang w:val="ro-RO" w:eastAsia="en-US"/>
        </w:rPr>
        <w:t xml:space="preserve">  au fost punctele de atracție a copiilor. </w:t>
      </w:r>
    </w:p>
    <w:p w:rsidR="00D2704D" w:rsidRPr="00D2704D" w:rsidRDefault="00D2704D" w:rsidP="00D2704D">
      <w:pPr>
        <w:shd w:val="clear" w:color="auto" w:fill="FFFFFF"/>
        <w:spacing w:line="276" w:lineRule="auto"/>
        <w:ind w:firstLine="567"/>
        <w:jc w:val="both"/>
        <w:rPr>
          <w:rFonts w:eastAsia="Constantia"/>
          <w:lang w:val="ro-RO" w:eastAsia="en-US"/>
        </w:rPr>
      </w:pPr>
      <w:r w:rsidRPr="00D2704D">
        <w:rPr>
          <w:rFonts w:eastAsia="Constantia"/>
          <w:lang w:val="ro-RO" w:eastAsia="en-US"/>
        </w:rPr>
        <w:t>Pompierii nemțeni vor desfășura astfel de activități la taberele organizate în județ, conform unei planificări, pe toată perioada vacanței de vară.</w:t>
      </w:r>
    </w:p>
    <w:p w:rsidR="00D2704D" w:rsidRPr="00D2704D" w:rsidRDefault="00D2704D" w:rsidP="00D2704D">
      <w:pPr>
        <w:shd w:val="clear" w:color="auto" w:fill="FFFFFF"/>
        <w:spacing w:line="276" w:lineRule="auto"/>
        <w:ind w:firstLine="567"/>
        <w:jc w:val="both"/>
        <w:rPr>
          <w:lang w:val="ro-RO"/>
        </w:rPr>
      </w:pPr>
      <w:r w:rsidRPr="00D2704D">
        <w:rPr>
          <w:lang w:val="ro-RO"/>
        </w:rPr>
        <w:t>Mesajele acestei campanii sunt:</w:t>
      </w:r>
    </w:p>
    <w:p w:rsidR="00D2704D" w:rsidRPr="00D2704D" w:rsidRDefault="00D2704D" w:rsidP="00D2704D">
      <w:pPr>
        <w:pStyle w:val="Listparagraf"/>
        <w:numPr>
          <w:ilvl w:val="0"/>
          <w:numId w:val="47"/>
        </w:numPr>
        <w:tabs>
          <w:tab w:val="left" w:pos="0"/>
          <w:tab w:val="left" w:pos="1276"/>
        </w:tabs>
        <w:spacing w:line="276" w:lineRule="auto"/>
        <w:ind w:left="0" w:firstLine="851"/>
      </w:pPr>
      <w:proofErr w:type="spellStart"/>
      <w:r w:rsidRPr="00D2704D">
        <w:t>Atenție</w:t>
      </w:r>
      <w:proofErr w:type="spellEnd"/>
      <w:r w:rsidRPr="00D2704D">
        <w:t xml:space="preserve"> la </w:t>
      </w:r>
      <w:proofErr w:type="spellStart"/>
      <w:r w:rsidRPr="00D2704D">
        <w:t>caniculă</w:t>
      </w:r>
      <w:proofErr w:type="spellEnd"/>
      <w:r w:rsidRPr="00D2704D">
        <w:t>!</w:t>
      </w:r>
    </w:p>
    <w:p w:rsidR="00D2704D" w:rsidRPr="00D2704D" w:rsidRDefault="00D2704D" w:rsidP="00D2704D">
      <w:pPr>
        <w:pStyle w:val="Listparagraf"/>
        <w:numPr>
          <w:ilvl w:val="0"/>
          <w:numId w:val="47"/>
        </w:numPr>
        <w:tabs>
          <w:tab w:val="left" w:pos="0"/>
          <w:tab w:val="left" w:pos="1276"/>
        </w:tabs>
        <w:spacing w:line="276" w:lineRule="auto"/>
        <w:ind w:left="0" w:firstLine="851"/>
        <w:jc w:val="both"/>
        <w:rPr>
          <w:sz w:val="28"/>
        </w:rPr>
      </w:pPr>
      <w:proofErr w:type="spellStart"/>
      <w:r w:rsidRPr="00D2704D">
        <w:t>Fii</w:t>
      </w:r>
      <w:proofErr w:type="spellEnd"/>
      <w:r w:rsidRPr="00D2704D">
        <w:t xml:space="preserve"> </w:t>
      </w:r>
      <w:proofErr w:type="spellStart"/>
      <w:r w:rsidRPr="00D2704D">
        <w:t>responsabil</w:t>
      </w:r>
      <w:proofErr w:type="spellEnd"/>
      <w:r w:rsidRPr="00D2704D">
        <w:t xml:space="preserve">! </w:t>
      </w:r>
      <w:proofErr w:type="spellStart"/>
      <w:r w:rsidRPr="00D2704D">
        <w:t>Învață</w:t>
      </w:r>
      <w:proofErr w:type="spellEnd"/>
      <w:r w:rsidRPr="00D2704D">
        <w:t xml:space="preserve"> cum </w:t>
      </w:r>
      <w:proofErr w:type="spellStart"/>
      <w:proofErr w:type="gramStart"/>
      <w:r w:rsidRPr="00D2704D">
        <w:t>să</w:t>
      </w:r>
      <w:proofErr w:type="spellEnd"/>
      <w:proofErr w:type="gramEnd"/>
      <w:r w:rsidRPr="00D2704D">
        <w:t xml:space="preserve"> </w:t>
      </w:r>
      <w:proofErr w:type="spellStart"/>
      <w:r w:rsidRPr="00D2704D">
        <w:t>te</w:t>
      </w:r>
      <w:proofErr w:type="spellEnd"/>
      <w:r w:rsidRPr="00D2704D">
        <w:t xml:space="preserve"> </w:t>
      </w:r>
      <w:proofErr w:type="spellStart"/>
      <w:r w:rsidRPr="00D2704D">
        <w:t>comporți</w:t>
      </w:r>
      <w:proofErr w:type="spellEnd"/>
      <w:r w:rsidRPr="00D2704D">
        <w:t xml:space="preserve"> </w:t>
      </w:r>
      <w:proofErr w:type="spellStart"/>
      <w:r w:rsidRPr="00D2704D">
        <w:t>în</w:t>
      </w:r>
      <w:proofErr w:type="spellEnd"/>
      <w:r w:rsidRPr="00D2704D">
        <w:t xml:space="preserve"> </w:t>
      </w:r>
      <w:proofErr w:type="spellStart"/>
      <w:r w:rsidRPr="00D2704D">
        <w:t>cazul</w:t>
      </w:r>
      <w:proofErr w:type="spellEnd"/>
      <w:r w:rsidRPr="00D2704D">
        <w:t xml:space="preserve"> </w:t>
      </w:r>
      <w:proofErr w:type="spellStart"/>
      <w:r w:rsidRPr="00D2704D">
        <w:t>producerii</w:t>
      </w:r>
      <w:proofErr w:type="spellEnd"/>
      <w:r w:rsidRPr="00D2704D">
        <w:t xml:space="preserve"> </w:t>
      </w:r>
      <w:proofErr w:type="spellStart"/>
      <w:r w:rsidRPr="00D2704D">
        <w:t>unui</w:t>
      </w:r>
      <w:proofErr w:type="spellEnd"/>
      <w:r w:rsidRPr="00D2704D">
        <w:t xml:space="preserve"> </w:t>
      </w:r>
      <w:proofErr w:type="spellStart"/>
      <w:r w:rsidRPr="00D2704D">
        <w:t>incendiu</w:t>
      </w:r>
      <w:proofErr w:type="spellEnd"/>
      <w:r w:rsidRPr="00D2704D">
        <w:t>!</w:t>
      </w:r>
    </w:p>
    <w:p w:rsidR="00D2704D" w:rsidRPr="00D2704D" w:rsidRDefault="00D2704D" w:rsidP="00D2704D">
      <w:pPr>
        <w:pStyle w:val="Listparagraf"/>
        <w:numPr>
          <w:ilvl w:val="0"/>
          <w:numId w:val="47"/>
        </w:numPr>
        <w:tabs>
          <w:tab w:val="left" w:pos="0"/>
          <w:tab w:val="left" w:pos="1276"/>
        </w:tabs>
        <w:spacing w:line="276" w:lineRule="auto"/>
        <w:ind w:left="0" w:firstLine="851"/>
        <w:jc w:val="both"/>
      </w:pPr>
      <w:r w:rsidRPr="00D2704D">
        <w:t xml:space="preserve">Ai </w:t>
      </w:r>
      <w:proofErr w:type="spellStart"/>
      <w:r w:rsidRPr="00D2704D">
        <w:t>grijă</w:t>
      </w:r>
      <w:proofErr w:type="spellEnd"/>
      <w:r w:rsidRPr="00D2704D">
        <w:t xml:space="preserve"> </w:t>
      </w:r>
      <w:proofErr w:type="spellStart"/>
      <w:r w:rsidRPr="00D2704D">
        <w:t>în</w:t>
      </w:r>
      <w:proofErr w:type="spellEnd"/>
      <w:r w:rsidRPr="00D2704D">
        <w:t xml:space="preserve"> </w:t>
      </w:r>
      <w:proofErr w:type="spellStart"/>
      <w:proofErr w:type="gramStart"/>
      <w:r w:rsidRPr="00D2704D">
        <w:t>ce</w:t>
      </w:r>
      <w:proofErr w:type="spellEnd"/>
      <w:proofErr w:type="gramEnd"/>
      <w:r w:rsidRPr="00D2704D">
        <w:t xml:space="preserve"> ape </w:t>
      </w:r>
      <w:proofErr w:type="spellStart"/>
      <w:r w:rsidRPr="00D2704D">
        <w:t>te</w:t>
      </w:r>
      <w:proofErr w:type="spellEnd"/>
      <w:r w:rsidRPr="00D2704D">
        <w:t xml:space="preserve"> </w:t>
      </w:r>
      <w:proofErr w:type="spellStart"/>
      <w:r w:rsidRPr="00D2704D">
        <w:t>scalzi</w:t>
      </w:r>
      <w:proofErr w:type="spellEnd"/>
      <w:r w:rsidRPr="00D2704D">
        <w:t>!</w:t>
      </w:r>
    </w:p>
    <w:p w:rsidR="00D2704D" w:rsidRPr="00D2704D" w:rsidRDefault="00D2704D" w:rsidP="00D2704D">
      <w:pPr>
        <w:pStyle w:val="Listparagraf"/>
        <w:numPr>
          <w:ilvl w:val="0"/>
          <w:numId w:val="47"/>
        </w:numPr>
        <w:tabs>
          <w:tab w:val="left" w:pos="0"/>
          <w:tab w:val="left" w:pos="1276"/>
        </w:tabs>
        <w:spacing w:line="276" w:lineRule="auto"/>
        <w:ind w:left="0" w:firstLine="851"/>
        <w:jc w:val="both"/>
      </w:pPr>
      <w:proofErr w:type="spellStart"/>
      <w:r w:rsidRPr="00D2704D">
        <w:t>Învață</w:t>
      </w:r>
      <w:proofErr w:type="spellEnd"/>
      <w:r w:rsidRPr="00D2704D">
        <w:t xml:space="preserve"> </w:t>
      </w:r>
      <w:proofErr w:type="spellStart"/>
      <w:proofErr w:type="gramStart"/>
      <w:r w:rsidRPr="00D2704D">
        <w:t>să</w:t>
      </w:r>
      <w:proofErr w:type="spellEnd"/>
      <w:proofErr w:type="gramEnd"/>
      <w:r w:rsidRPr="00D2704D">
        <w:t xml:space="preserve"> </w:t>
      </w:r>
      <w:proofErr w:type="spellStart"/>
      <w:r w:rsidRPr="00D2704D">
        <w:t>salvezi</w:t>
      </w:r>
      <w:proofErr w:type="spellEnd"/>
      <w:r w:rsidRPr="00D2704D">
        <w:t xml:space="preserve"> o </w:t>
      </w:r>
      <w:proofErr w:type="spellStart"/>
      <w:r w:rsidRPr="00D2704D">
        <w:t>viață</w:t>
      </w:r>
      <w:proofErr w:type="spellEnd"/>
      <w:r w:rsidRPr="00D2704D">
        <w:t xml:space="preserve">! </w:t>
      </w:r>
    </w:p>
    <w:p w:rsidR="00D2704D" w:rsidRPr="00D2704D" w:rsidRDefault="00D2704D" w:rsidP="00D2704D">
      <w:pPr>
        <w:pStyle w:val="Listparagraf"/>
        <w:numPr>
          <w:ilvl w:val="0"/>
          <w:numId w:val="47"/>
        </w:numPr>
        <w:tabs>
          <w:tab w:val="left" w:pos="0"/>
          <w:tab w:val="left" w:pos="1276"/>
        </w:tabs>
        <w:spacing w:line="276" w:lineRule="auto"/>
        <w:ind w:left="0" w:firstLine="851"/>
        <w:jc w:val="both"/>
      </w:pPr>
      <w:proofErr w:type="spellStart"/>
      <w:r w:rsidRPr="00D2704D">
        <w:t>Atenție</w:t>
      </w:r>
      <w:proofErr w:type="spellEnd"/>
      <w:r w:rsidRPr="00D2704D">
        <w:t xml:space="preserve"> la </w:t>
      </w:r>
      <w:proofErr w:type="spellStart"/>
      <w:r w:rsidRPr="00D2704D">
        <w:t>muniția</w:t>
      </w:r>
      <w:proofErr w:type="spellEnd"/>
      <w:r w:rsidRPr="00D2704D">
        <w:t xml:space="preserve"> </w:t>
      </w:r>
      <w:proofErr w:type="spellStart"/>
      <w:r w:rsidRPr="00D2704D">
        <w:t>rămasă</w:t>
      </w:r>
      <w:proofErr w:type="spellEnd"/>
      <w:r w:rsidRPr="00D2704D">
        <w:t xml:space="preserve"> </w:t>
      </w:r>
      <w:proofErr w:type="spellStart"/>
      <w:r w:rsidRPr="00D2704D">
        <w:t>neexplodată</w:t>
      </w:r>
      <w:proofErr w:type="spellEnd"/>
      <w:r w:rsidRPr="00D2704D">
        <w:t>!</w:t>
      </w:r>
    </w:p>
    <w:p w:rsidR="00D2704D" w:rsidRPr="00D2704D" w:rsidRDefault="00D2704D" w:rsidP="00D2704D">
      <w:pPr>
        <w:pStyle w:val="Listparagraf"/>
        <w:numPr>
          <w:ilvl w:val="0"/>
          <w:numId w:val="47"/>
        </w:numPr>
        <w:tabs>
          <w:tab w:val="left" w:pos="0"/>
          <w:tab w:val="left" w:pos="1276"/>
        </w:tabs>
        <w:spacing w:line="276" w:lineRule="auto"/>
        <w:ind w:left="0" w:firstLine="851"/>
        <w:jc w:val="both"/>
        <w:rPr>
          <w:b/>
          <w:sz w:val="28"/>
        </w:rPr>
      </w:pPr>
      <w:proofErr w:type="spellStart"/>
      <w:r w:rsidRPr="00D2704D">
        <w:t>Fii</w:t>
      </w:r>
      <w:proofErr w:type="spellEnd"/>
      <w:r w:rsidRPr="00D2704D">
        <w:t xml:space="preserve"> original, </w:t>
      </w:r>
      <w:proofErr w:type="spellStart"/>
      <w:r w:rsidRPr="00D2704D">
        <w:t>găsește</w:t>
      </w:r>
      <w:proofErr w:type="spellEnd"/>
      <w:r w:rsidRPr="00D2704D">
        <w:t xml:space="preserve"> </w:t>
      </w:r>
      <w:proofErr w:type="spellStart"/>
      <w:r w:rsidRPr="00D2704D">
        <w:t>locul</w:t>
      </w:r>
      <w:proofErr w:type="spellEnd"/>
      <w:r w:rsidRPr="00D2704D">
        <w:t xml:space="preserve"> </w:t>
      </w:r>
      <w:proofErr w:type="spellStart"/>
      <w:r w:rsidRPr="00D2704D">
        <w:t>potrivit</w:t>
      </w:r>
      <w:proofErr w:type="spellEnd"/>
      <w:r w:rsidRPr="00D2704D">
        <w:t xml:space="preserve"> </w:t>
      </w:r>
      <w:proofErr w:type="spellStart"/>
      <w:r w:rsidRPr="00D2704D">
        <w:t>pentru</w:t>
      </w:r>
      <w:proofErr w:type="spellEnd"/>
      <w:r w:rsidRPr="00D2704D">
        <w:t xml:space="preserve"> </w:t>
      </w:r>
      <w:proofErr w:type="gramStart"/>
      <w:r w:rsidRPr="00D2704D">
        <w:t>un</w:t>
      </w:r>
      <w:proofErr w:type="gramEnd"/>
      <w:r w:rsidRPr="00D2704D">
        <w:t xml:space="preserve"> </w:t>
      </w:r>
      <w:proofErr w:type="spellStart"/>
      <w:r w:rsidRPr="00D2704D">
        <w:t>selfie</w:t>
      </w:r>
      <w:proofErr w:type="spellEnd"/>
      <w:r w:rsidRPr="00D2704D">
        <w:t xml:space="preserve"> </w:t>
      </w:r>
      <w:proofErr w:type="spellStart"/>
      <w:r w:rsidRPr="00D2704D">
        <w:t>memorabil</w:t>
      </w:r>
      <w:proofErr w:type="spellEnd"/>
      <w:r w:rsidRPr="00D2704D">
        <w:t xml:space="preserve"> </w:t>
      </w:r>
      <w:proofErr w:type="spellStart"/>
      <w:r w:rsidRPr="00D2704D">
        <w:t>fără</w:t>
      </w:r>
      <w:proofErr w:type="spellEnd"/>
      <w:r w:rsidRPr="00D2704D">
        <w:t xml:space="preserve"> </w:t>
      </w:r>
      <w:proofErr w:type="spellStart"/>
      <w:r w:rsidRPr="00D2704D">
        <w:t>să-ți</w:t>
      </w:r>
      <w:proofErr w:type="spellEnd"/>
      <w:r w:rsidRPr="00D2704D">
        <w:t xml:space="preserve"> </w:t>
      </w:r>
      <w:proofErr w:type="spellStart"/>
      <w:r w:rsidRPr="00D2704D">
        <w:t>pui</w:t>
      </w:r>
      <w:proofErr w:type="spellEnd"/>
      <w:r w:rsidRPr="00D2704D">
        <w:t xml:space="preserve"> </w:t>
      </w:r>
      <w:proofErr w:type="spellStart"/>
      <w:r w:rsidRPr="00D2704D">
        <w:t>viața</w:t>
      </w:r>
      <w:proofErr w:type="spellEnd"/>
      <w:r w:rsidRPr="00D2704D">
        <w:t xml:space="preserve"> </w:t>
      </w:r>
      <w:proofErr w:type="spellStart"/>
      <w:r w:rsidRPr="00D2704D">
        <w:t>în</w:t>
      </w:r>
      <w:proofErr w:type="spellEnd"/>
      <w:r w:rsidRPr="00D2704D">
        <w:t xml:space="preserve"> </w:t>
      </w:r>
      <w:proofErr w:type="spellStart"/>
      <w:r w:rsidRPr="00D2704D">
        <w:t>pericol</w:t>
      </w:r>
      <w:proofErr w:type="spellEnd"/>
      <w:r w:rsidRPr="00D2704D">
        <w:rPr>
          <w:b/>
          <w:i/>
        </w:rPr>
        <w:t>.</w:t>
      </w:r>
    </w:p>
    <w:p w:rsidR="00D2704D" w:rsidRPr="00D2704D" w:rsidRDefault="00D2704D" w:rsidP="00D2704D">
      <w:pPr>
        <w:shd w:val="clear" w:color="auto" w:fill="FFFFFF"/>
        <w:spacing w:line="276" w:lineRule="auto"/>
        <w:ind w:firstLine="567"/>
        <w:jc w:val="both"/>
        <w:rPr>
          <w:rFonts w:eastAsia="Constantia"/>
          <w:lang w:val="ro-RO" w:eastAsia="en-US"/>
        </w:rPr>
      </w:pPr>
      <w:r w:rsidRPr="00D2704D">
        <w:rPr>
          <w:rFonts w:eastAsia="Constantia"/>
          <w:lang w:val="ro-RO" w:eastAsia="en-US"/>
        </w:rPr>
        <w:t>Partenerii acestei campanii sunt:</w:t>
      </w:r>
    </w:p>
    <w:p w:rsidR="00D2704D" w:rsidRPr="00D2704D" w:rsidRDefault="00D2704D" w:rsidP="00D2704D">
      <w:pPr>
        <w:pStyle w:val="Listparagraf"/>
        <w:numPr>
          <w:ilvl w:val="0"/>
          <w:numId w:val="46"/>
        </w:numPr>
        <w:shd w:val="clear" w:color="auto" w:fill="FFFFFF"/>
        <w:spacing w:line="276" w:lineRule="auto"/>
        <w:jc w:val="both"/>
        <w:rPr>
          <w:rFonts w:eastAsia="Constantia"/>
          <w:lang w:val="ro-RO" w:eastAsia="en-US"/>
        </w:rPr>
      </w:pPr>
      <w:r w:rsidRPr="00D2704D">
        <w:rPr>
          <w:rFonts w:eastAsia="Constantia"/>
          <w:lang w:val="ro-RO" w:eastAsia="en-US"/>
        </w:rPr>
        <w:t>Inspectoratul de Poliție al județului Neamț;</w:t>
      </w:r>
    </w:p>
    <w:p w:rsidR="00D2704D" w:rsidRPr="00D2704D" w:rsidRDefault="00D2704D" w:rsidP="00D2704D">
      <w:pPr>
        <w:pStyle w:val="Listparagraf"/>
        <w:numPr>
          <w:ilvl w:val="0"/>
          <w:numId w:val="46"/>
        </w:numPr>
        <w:shd w:val="clear" w:color="auto" w:fill="FFFFFF"/>
        <w:spacing w:line="276" w:lineRule="auto"/>
        <w:jc w:val="both"/>
        <w:rPr>
          <w:rFonts w:eastAsia="Constantia"/>
          <w:lang w:val="ro-RO" w:eastAsia="en-US"/>
        </w:rPr>
      </w:pPr>
      <w:r w:rsidRPr="00D2704D">
        <w:rPr>
          <w:rFonts w:eastAsia="Constantia"/>
          <w:lang w:val="ro-RO" w:eastAsia="en-US"/>
        </w:rPr>
        <w:t>Inspectoratul de Jandarmi Județean Neamț;</w:t>
      </w:r>
    </w:p>
    <w:p w:rsidR="00D2704D" w:rsidRPr="00D2704D" w:rsidRDefault="00D2704D" w:rsidP="00D2704D">
      <w:pPr>
        <w:pStyle w:val="Listparagraf"/>
        <w:numPr>
          <w:ilvl w:val="0"/>
          <w:numId w:val="46"/>
        </w:numPr>
        <w:shd w:val="clear" w:color="auto" w:fill="FFFFFF"/>
        <w:spacing w:line="276" w:lineRule="auto"/>
        <w:jc w:val="both"/>
        <w:rPr>
          <w:rFonts w:eastAsia="Constantia"/>
          <w:lang w:val="ro-RO" w:eastAsia="en-US"/>
        </w:rPr>
      </w:pPr>
      <w:r w:rsidRPr="00D2704D">
        <w:rPr>
          <w:rFonts w:eastAsia="Constantia"/>
          <w:lang w:val="ro-RO" w:eastAsia="en-US"/>
        </w:rPr>
        <w:t>Direcţia Județeană pentru Sport şi Tineret Neamț (DJTS);</w:t>
      </w:r>
    </w:p>
    <w:p w:rsidR="00D2704D" w:rsidRPr="00D2704D" w:rsidRDefault="00D2704D" w:rsidP="00D2704D">
      <w:pPr>
        <w:pStyle w:val="Listparagraf"/>
        <w:numPr>
          <w:ilvl w:val="0"/>
          <w:numId w:val="46"/>
        </w:numPr>
        <w:shd w:val="clear" w:color="auto" w:fill="FFFFFF"/>
        <w:spacing w:line="276" w:lineRule="auto"/>
        <w:jc w:val="both"/>
        <w:rPr>
          <w:rFonts w:eastAsia="Constantia"/>
          <w:lang w:val="ro-RO" w:eastAsia="en-US"/>
        </w:rPr>
      </w:pPr>
      <w:r w:rsidRPr="00D2704D">
        <w:rPr>
          <w:rFonts w:eastAsia="Constantia"/>
          <w:lang w:val="ro-RO" w:eastAsia="en-US"/>
        </w:rPr>
        <w:t>Inspectoratul Școlar Județean Neamț;</w:t>
      </w:r>
    </w:p>
    <w:p w:rsidR="00D2704D" w:rsidRPr="00D2704D" w:rsidRDefault="00D2704D" w:rsidP="00D2704D">
      <w:pPr>
        <w:pStyle w:val="Listparagraf"/>
        <w:numPr>
          <w:ilvl w:val="0"/>
          <w:numId w:val="46"/>
        </w:numPr>
        <w:shd w:val="clear" w:color="auto" w:fill="FFFFFF"/>
        <w:spacing w:line="276" w:lineRule="auto"/>
        <w:jc w:val="both"/>
        <w:rPr>
          <w:rFonts w:eastAsia="Constantia"/>
          <w:lang w:val="ro-RO" w:eastAsia="en-US"/>
        </w:rPr>
      </w:pPr>
      <w:r w:rsidRPr="00D2704D">
        <w:rPr>
          <w:rFonts w:eastAsia="Constantia"/>
          <w:lang w:val="ro-RO" w:eastAsia="en-US"/>
        </w:rPr>
        <w:t>Mitropolia Moldovei și Bucovinei - Arhiepiscopia Iașilor;</w:t>
      </w:r>
    </w:p>
    <w:p w:rsidR="00D2704D" w:rsidRPr="00D2704D" w:rsidRDefault="00D2704D" w:rsidP="00D2704D">
      <w:pPr>
        <w:pStyle w:val="Listparagraf"/>
        <w:numPr>
          <w:ilvl w:val="0"/>
          <w:numId w:val="46"/>
        </w:numPr>
        <w:shd w:val="clear" w:color="auto" w:fill="FFFFFF"/>
        <w:spacing w:line="276" w:lineRule="auto"/>
        <w:jc w:val="both"/>
        <w:rPr>
          <w:rFonts w:eastAsia="Constantia"/>
          <w:lang w:val="ro-RO" w:eastAsia="en-US"/>
        </w:rPr>
      </w:pPr>
      <w:r w:rsidRPr="00D2704D">
        <w:rPr>
          <w:rFonts w:eastAsia="Constantia"/>
          <w:lang w:val="ro-RO" w:eastAsia="en-US"/>
        </w:rPr>
        <w:t>Tabăra ,,Floare de colț” Durău;</w:t>
      </w:r>
    </w:p>
    <w:p w:rsidR="00D2704D" w:rsidRPr="00D2704D" w:rsidRDefault="00D2704D" w:rsidP="00D2704D">
      <w:pPr>
        <w:pStyle w:val="Listparagraf"/>
        <w:numPr>
          <w:ilvl w:val="0"/>
          <w:numId w:val="46"/>
        </w:numPr>
        <w:shd w:val="clear" w:color="auto" w:fill="FFFFFF"/>
        <w:spacing w:line="276" w:lineRule="auto"/>
        <w:jc w:val="both"/>
        <w:rPr>
          <w:rFonts w:eastAsia="Constantia"/>
          <w:lang w:val="ro-RO" w:eastAsia="en-US"/>
        </w:rPr>
      </w:pPr>
      <w:r w:rsidRPr="00D2704D">
        <w:rPr>
          <w:rFonts w:eastAsia="Constantia"/>
          <w:lang w:val="ro-RO" w:eastAsia="en-US"/>
        </w:rPr>
        <w:t>Parohia romano-catolică ,,Isus, Bunul Păstor” Roman;</w:t>
      </w:r>
    </w:p>
    <w:p w:rsidR="001B7A17" w:rsidRPr="00D2704D" w:rsidRDefault="00D2704D" w:rsidP="00D2704D">
      <w:pPr>
        <w:pStyle w:val="Listparagraf"/>
        <w:numPr>
          <w:ilvl w:val="0"/>
          <w:numId w:val="46"/>
        </w:numPr>
        <w:shd w:val="clear" w:color="auto" w:fill="FFFFFF"/>
        <w:spacing w:line="276" w:lineRule="auto"/>
        <w:jc w:val="both"/>
        <w:rPr>
          <w:rFonts w:eastAsia="Constantia"/>
          <w:lang w:val="ro-RO" w:eastAsia="en-US"/>
        </w:rPr>
      </w:pPr>
      <w:r w:rsidRPr="00D2704D">
        <w:rPr>
          <w:rFonts w:eastAsia="Constantia"/>
          <w:lang w:val="ro-RO" w:eastAsia="en-US"/>
        </w:rPr>
        <w:t xml:space="preserve">SC </w:t>
      </w:r>
      <w:proofErr w:type="spellStart"/>
      <w:r w:rsidRPr="00D2704D">
        <w:rPr>
          <w:rFonts w:eastAsia="Constantia"/>
          <w:lang w:val="ro-RO" w:eastAsia="en-US"/>
        </w:rPr>
        <w:t>ArtEd</w:t>
      </w:r>
      <w:proofErr w:type="spellEnd"/>
      <w:r w:rsidRPr="00D2704D">
        <w:rPr>
          <w:rFonts w:eastAsia="Constantia"/>
          <w:lang w:val="ro-RO" w:eastAsia="en-US"/>
        </w:rPr>
        <w:t xml:space="preserve"> SRL;</w:t>
      </w:r>
    </w:p>
    <w:p w:rsidR="00484B83" w:rsidRDefault="00484B83" w:rsidP="001B7A17">
      <w:pPr>
        <w:spacing w:line="276" w:lineRule="auto"/>
        <w:ind w:firstLine="720"/>
        <w:jc w:val="both"/>
      </w:pPr>
    </w:p>
    <w:p w:rsidR="00C75E1A" w:rsidRDefault="00C75E1A" w:rsidP="00AA6A1D">
      <w:pPr>
        <w:tabs>
          <w:tab w:val="left" w:pos="0"/>
        </w:tabs>
        <w:spacing w:line="276" w:lineRule="auto"/>
        <w:ind w:left="709" w:right="227"/>
        <w:rPr>
          <w:szCs w:val="28"/>
          <w:lang w:val="ro-RO"/>
        </w:rPr>
      </w:pP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15" w:rsidRDefault="00F40315">
      <w:r>
        <w:separator/>
      </w:r>
    </w:p>
  </w:endnote>
  <w:endnote w:type="continuationSeparator" w:id="0">
    <w:p w:rsidR="00F40315" w:rsidRDefault="00F4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D2704D">
      <w:rPr>
        <w:noProof/>
        <w:color w:val="000000"/>
        <w:sz w:val="16"/>
        <w:szCs w:val="16"/>
      </w:rPr>
      <w:t>1</w:t>
    </w:r>
    <w:r>
      <w:rPr>
        <w:color w:val="000000"/>
        <w:sz w:val="16"/>
        <w:szCs w:val="16"/>
      </w:rPr>
      <w:fldChar w:fldCharType="end"/>
    </w:r>
    <w:r>
      <w:rPr>
        <w:color w:val="000000"/>
        <w:sz w:val="16"/>
        <w:szCs w:val="16"/>
      </w:rPr>
      <w:t xml:space="preserve"> /</w:t>
    </w:r>
    <w:r w:rsidR="002A7716">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5BF9586D" wp14:editId="07C23561">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40866D4E" wp14:editId="001C237B">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5289C680" wp14:editId="0A910BC6">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15" w:rsidRDefault="00F40315">
      <w:r>
        <w:separator/>
      </w:r>
    </w:p>
  </w:footnote>
  <w:footnote w:type="continuationSeparator" w:id="0">
    <w:p w:rsidR="00F40315" w:rsidRDefault="00F40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0C150B"/>
    <w:multiLevelType w:val="hybridMultilevel"/>
    <w:tmpl w:val="05C0169A"/>
    <w:lvl w:ilvl="0" w:tplc="0809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0E754B94"/>
    <w:multiLevelType w:val="hybridMultilevel"/>
    <w:tmpl w:val="2D5C84AC"/>
    <w:lvl w:ilvl="0" w:tplc="0809000B">
      <w:start w:val="1"/>
      <w:numFmt w:val="bullet"/>
      <w:lvlText w:val=""/>
      <w:lvlJc w:val="left"/>
      <w:pPr>
        <w:ind w:left="1287" w:hanging="360"/>
      </w:pPr>
      <w:rPr>
        <w:rFonts w:ascii="Wingdings" w:hAnsi="Wingdings" w:hint="default"/>
      </w:rPr>
    </w:lvl>
    <w:lvl w:ilvl="1" w:tplc="CAF0D696">
      <w:numFmt w:val="bullet"/>
      <w:lvlText w:val=""/>
      <w:lvlJc w:val="left"/>
      <w:pPr>
        <w:ind w:left="2007" w:hanging="360"/>
      </w:pPr>
      <w:rPr>
        <w:rFonts w:ascii="Symbol" w:eastAsia="Times New Roman" w:hAnsi="Symbol" w:cs="Times New Roman"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nsid w:val="13986CA0"/>
    <w:multiLevelType w:val="hybridMultilevel"/>
    <w:tmpl w:val="E2C68B14"/>
    <w:lvl w:ilvl="0" w:tplc="026E9C9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9">
    <w:nsid w:val="17E9033A"/>
    <w:multiLevelType w:val="hybridMultilevel"/>
    <w:tmpl w:val="CA6651FA"/>
    <w:lvl w:ilvl="0" w:tplc="0809000B">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nsid w:val="1C995FBA"/>
    <w:multiLevelType w:val="hybridMultilevel"/>
    <w:tmpl w:val="D4347DAC"/>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3">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5">
    <w:nsid w:val="22C64E86"/>
    <w:multiLevelType w:val="hybridMultilevel"/>
    <w:tmpl w:val="79A2B576"/>
    <w:lvl w:ilvl="0" w:tplc="04180007">
      <w:start w:val="1"/>
      <w:numFmt w:val="bullet"/>
      <w:lvlText w:val=""/>
      <w:lvlPicBulletId w:val="0"/>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6">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3BD4EC8"/>
    <w:multiLevelType w:val="hybridMultilevel"/>
    <w:tmpl w:val="0B7CE772"/>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2">
    <w:nsid w:val="3A9A580D"/>
    <w:multiLevelType w:val="hybridMultilevel"/>
    <w:tmpl w:val="5E14A2DA"/>
    <w:lvl w:ilvl="0" w:tplc="08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8">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485874"/>
    <w:multiLevelType w:val="hybridMultilevel"/>
    <w:tmpl w:val="068C6478"/>
    <w:lvl w:ilvl="0" w:tplc="08090007">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32">
    <w:nsid w:val="6175129B"/>
    <w:multiLevelType w:val="hybridMultilevel"/>
    <w:tmpl w:val="0930F9FC"/>
    <w:lvl w:ilvl="0" w:tplc="08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632E328B"/>
    <w:multiLevelType w:val="hybridMultilevel"/>
    <w:tmpl w:val="2E08380C"/>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4">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B562052"/>
    <w:multiLevelType w:val="hybridMultilevel"/>
    <w:tmpl w:val="3C14149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6">
    <w:nsid w:val="6C901AC2"/>
    <w:multiLevelType w:val="hybridMultilevel"/>
    <w:tmpl w:val="67603072"/>
    <w:lvl w:ilvl="0" w:tplc="0809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7">
    <w:nsid w:val="6F1C6110"/>
    <w:multiLevelType w:val="hybridMultilevel"/>
    <w:tmpl w:val="5068FA5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8">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2">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3">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4">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E821654"/>
    <w:multiLevelType w:val="hybridMultilevel"/>
    <w:tmpl w:val="78525D4E"/>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8"/>
  </w:num>
  <w:num w:numId="2">
    <w:abstractNumId w:val="14"/>
  </w:num>
  <w:num w:numId="3">
    <w:abstractNumId w:val="16"/>
  </w:num>
  <w:num w:numId="4">
    <w:abstractNumId w:val="7"/>
  </w:num>
  <w:num w:numId="5">
    <w:abstractNumId w:val="42"/>
  </w:num>
  <w:num w:numId="6">
    <w:abstractNumId w:val="18"/>
  </w:num>
  <w:num w:numId="7">
    <w:abstractNumId w:val="0"/>
  </w:num>
  <w:num w:numId="8">
    <w:abstractNumId w:val="2"/>
  </w:num>
  <w:num w:numId="9">
    <w:abstractNumId w:val="23"/>
  </w:num>
  <w:num w:numId="10">
    <w:abstractNumId w:val="19"/>
  </w:num>
  <w:num w:numId="11">
    <w:abstractNumId w:val="1"/>
  </w:num>
  <w:num w:numId="12">
    <w:abstractNumId w:val="30"/>
  </w:num>
  <w:num w:numId="13">
    <w:abstractNumId w:val="31"/>
  </w:num>
  <w:num w:numId="14">
    <w:abstractNumId w:val="5"/>
  </w:num>
  <w:num w:numId="15">
    <w:abstractNumId w:val="39"/>
  </w:num>
  <w:num w:numId="16">
    <w:abstractNumId w:val="44"/>
  </w:num>
  <w:num w:numId="17">
    <w:abstractNumId w:val="24"/>
  </w:num>
  <w:num w:numId="18">
    <w:abstractNumId w:val="11"/>
  </w:num>
  <w:num w:numId="19">
    <w:abstractNumId w:val="27"/>
  </w:num>
  <w:num w:numId="20">
    <w:abstractNumId w:val="26"/>
  </w:num>
  <w:num w:numId="21">
    <w:abstractNumId w:val="41"/>
  </w:num>
  <w:num w:numId="22">
    <w:abstractNumId w:val="40"/>
  </w:num>
  <w:num w:numId="23">
    <w:abstractNumId w:val="8"/>
  </w:num>
  <w:num w:numId="24">
    <w:abstractNumId w:val="20"/>
  </w:num>
  <w:num w:numId="25">
    <w:abstractNumId w:val="32"/>
  </w:num>
  <w:num w:numId="26">
    <w:abstractNumId w:val="29"/>
  </w:num>
  <w:num w:numId="27">
    <w:abstractNumId w:val="13"/>
  </w:num>
  <w:num w:numId="28">
    <w:abstractNumId w:val="12"/>
  </w:num>
  <w:num w:numId="29">
    <w:abstractNumId w:val="37"/>
  </w:num>
  <w:num w:numId="30">
    <w:abstractNumId w:val="34"/>
  </w:num>
  <w:num w:numId="31">
    <w:abstractNumId w:val="38"/>
  </w:num>
  <w:num w:numId="32">
    <w:abstractNumId w:val="25"/>
  </w:num>
  <w:num w:numId="33">
    <w:abstractNumId w:val="43"/>
  </w:num>
  <w:num w:numId="34">
    <w:abstractNumId w:val="21"/>
  </w:num>
  <w:num w:numId="35">
    <w:abstractNumId w:val="1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
  </w:num>
  <w:num w:numId="39">
    <w:abstractNumId w:val="33"/>
  </w:num>
  <w:num w:numId="40">
    <w:abstractNumId w:val="36"/>
  </w:num>
  <w:num w:numId="41">
    <w:abstractNumId w:val="4"/>
  </w:num>
  <w:num w:numId="42">
    <w:abstractNumId w:val="15"/>
  </w:num>
  <w:num w:numId="43">
    <w:abstractNumId w:val="45"/>
  </w:num>
  <w:num w:numId="44">
    <w:abstractNumId w:val="35"/>
  </w:num>
  <w:num w:numId="45">
    <w:abstractNumId w:val="6"/>
  </w:num>
  <w:num w:numId="46">
    <w:abstractNumId w:val="1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7A17"/>
    <w:rsid w:val="001C3087"/>
    <w:rsid w:val="001E49EE"/>
    <w:rsid w:val="00214AEC"/>
    <w:rsid w:val="00237F7E"/>
    <w:rsid w:val="0025213D"/>
    <w:rsid w:val="002637CB"/>
    <w:rsid w:val="00274A95"/>
    <w:rsid w:val="00290D65"/>
    <w:rsid w:val="00293FDE"/>
    <w:rsid w:val="00296B35"/>
    <w:rsid w:val="002A7716"/>
    <w:rsid w:val="002E1F55"/>
    <w:rsid w:val="002F68C9"/>
    <w:rsid w:val="00305376"/>
    <w:rsid w:val="00333EC2"/>
    <w:rsid w:val="0037219A"/>
    <w:rsid w:val="003C6258"/>
    <w:rsid w:val="004843C7"/>
    <w:rsid w:val="00484B83"/>
    <w:rsid w:val="004C1D8B"/>
    <w:rsid w:val="004D3CCE"/>
    <w:rsid w:val="004D7AD9"/>
    <w:rsid w:val="004E7BD3"/>
    <w:rsid w:val="00550190"/>
    <w:rsid w:val="00582B63"/>
    <w:rsid w:val="005856A2"/>
    <w:rsid w:val="00592A22"/>
    <w:rsid w:val="005B490E"/>
    <w:rsid w:val="005F7A4C"/>
    <w:rsid w:val="006432B1"/>
    <w:rsid w:val="00650396"/>
    <w:rsid w:val="00697AB4"/>
    <w:rsid w:val="006B61E6"/>
    <w:rsid w:val="006F3C52"/>
    <w:rsid w:val="00717295"/>
    <w:rsid w:val="0072190C"/>
    <w:rsid w:val="007305FC"/>
    <w:rsid w:val="00751700"/>
    <w:rsid w:val="007C6B00"/>
    <w:rsid w:val="007E46ED"/>
    <w:rsid w:val="008521FD"/>
    <w:rsid w:val="00882D08"/>
    <w:rsid w:val="00882DDF"/>
    <w:rsid w:val="008B3D67"/>
    <w:rsid w:val="008F2C55"/>
    <w:rsid w:val="00903D45"/>
    <w:rsid w:val="00920DD5"/>
    <w:rsid w:val="00967983"/>
    <w:rsid w:val="00984EF9"/>
    <w:rsid w:val="00996A13"/>
    <w:rsid w:val="009A64F0"/>
    <w:rsid w:val="009C7BE6"/>
    <w:rsid w:val="009E201A"/>
    <w:rsid w:val="00A07D8A"/>
    <w:rsid w:val="00A31A33"/>
    <w:rsid w:val="00A464A3"/>
    <w:rsid w:val="00A80D7C"/>
    <w:rsid w:val="00A875E9"/>
    <w:rsid w:val="00A92E3D"/>
    <w:rsid w:val="00AA37D0"/>
    <w:rsid w:val="00AA6A1D"/>
    <w:rsid w:val="00B00E12"/>
    <w:rsid w:val="00B2723B"/>
    <w:rsid w:val="00B47E58"/>
    <w:rsid w:val="00B63F51"/>
    <w:rsid w:val="00B66B20"/>
    <w:rsid w:val="00BC10C0"/>
    <w:rsid w:val="00BF7C5C"/>
    <w:rsid w:val="00C048FF"/>
    <w:rsid w:val="00C26905"/>
    <w:rsid w:val="00C75E1A"/>
    <w:rsid w:val="00C812C6"/>
    <w:rsid w:val="00CA6184"/>
    <w:rsid w:val="00CE7F97"/>
    <w:rsid w:val="00CF2F87"/>
    <w:rsid w:val="00D13F93"/>
    <w:rsid w:val="00D2704D"/>
    <w:rsid w:val="00DB22DF"/>
    <w:rsid w:val="00E52C1D"/>
    <w:rsid w:val="00E53634"/>
    <w:rsid w:val="00E61CD8"/>
    <w:rsid w:val="00E85813"/>
    <w:rsid w:val="00EA69CC"/>
    <w:rsid w:val="00F40315"/>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1C35-26AE-4AB3-9AE3-DE4B5D52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617</Words>
  <Characters>3584</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20</cp:revision>
  <dcterms:created xsi:type="dcterms:W3CDTF">2021-02-26T13:54:00Z</dcterms:created>
  <dcterms:modified xsi:type="dcterms:W3CDTF">2022-07-05T13:10:00Z</dcterms:modified>
</cp:coreProperties>
</file>